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77" w:rsidRPr="00A47C76" w:rsidRDefault="000A4C77" w:rsidP="000A4C77">
      <w:pPr>
        <w:jc w:val="center"/>
        <w:rPr>
          <w:sz w:val="28"/>
          <w:szCs w:val="28"/>
        </w:rPr>
      </w:pPr>
      <w:r w:rsidRPr="00A47C76">
        <w:rPr>
          <w:sz w:val="28"/>
          <w:szCs w:val="28"/>
        </w:rPr>
        <w:t>АДМИНИСТРАЦИЯ</w:t>
      </w:r>
    </w:p>
    <w:p w:rsidR="000A4C77" w:rsidRPr="00A47C76" w:rsidRDefault="000A4C77" w:rsidP="000A4C77">
      <w:pPr>
        <w:jc w:val="center"/>
        <w:rPr>
          <w:sz w:val="10"/>
          <w:szCs w:val="10"/>
        </w:rPr>
      </w:pPr>
      <w:r>
        <w:rPr>
          <w:sz w:val="28"/>
          <w:szCs w:val="28"/>
        </w:rPr>
        <w:t>СЕРЕБРЯНСК</w:t>
      </w:r>
      <w:r w:rsidRPr="00A47C76">
        <w:rPr>
          <w:sz w:val="28"/>
          <w:szCs w:val="28"/>
        </w:rPr>
        <w:t>ОГО СЕЛЬСОВЕТА</w:t>
      </w:r>
    </w:p>
    <w:p w:rsidR="000A4C77" w:rsidRPr="00A47C76" w:rsidRDefault="000A4C77" w:rsidP="000A4C77">
      <w:pPr>
        <w:pStyle w:val="a3"/>
      </w:pPr>
      <w:r w:rsidRPr="00A47C76">
        <w:t>ЧУЛЫМСКОГО РАЙОНА  НОВОСИБИРСКОЙ ОБЛАСТИ</w:t>
      </w:r>
    </w:p>
    <w:p w:rsidR="000A4C77" w:rsidRDefault="000A4C77" w:rsidP="000A4C77">
      <w:pPr>
        <w:rPr>
          <w:sz w:val="28"/>
        </w:rPr>
      </w:pPr>
    </w:p>
    <w:p w:rsidR="000A4C77" w:rsidRDefault="000A4C77" w:rsidP="000A4C77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0A4C77" w:rsidRDefault="000A4C77" w:rsidP="000A4C77">
      <w:pPr>
        <w:jc w:val="center"/>
        <w:rPr>
          <w:sz w:val="28"/>
        </w:rPr>
      </w:pPr>
    </w:p>
    <w:p w:rsidR="000A4C77" w:rsidRDefault="000A4C77" w:rsidP="000A4C77">
      <w:pPr>
        <w:rPr>
          <w:sz w:val="28"/>
        </w:rPr>
      </w:pPr>
    </w:p>
    <w:p w:rsidR="000A4C77" w:rsidRDefault="000A4C77" w:rsidP="000A4C77">
      <w:pPr>
        <w:rPr>
          <w:sz w:val="28"/>
          <w:szCs w:val="28"/>
        </w:rPr>
      </w:pPr>
      <w:r>
        <w:rPr>
          <w:sz w:val="28"/>
          <w:szCs w:val="28"/>
        </w:rPr>
        <w:t xml:space="preserve">от  07.09.2016  г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           № 96</w:t>
      </w:r>
    </w:p>
    <w:p w:rsidR="000A4C77" w:rsidRDefault="000A4C77" w:rsidP="000A4C77">
      <w:pPr>
        <w:jc w:val="center"/>
        <w:rPr>
          <w:sz w:val="28"/>
          <w:szCs w:val="28"/>
        </w:rPr>
      </w:pPr>
    </w:p>
    <w:p w:rsidR="000A4C77" w:rsidRDefault="000A4C77" w:rsidP="000A4C77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подготовке и проведении в 2016 году мероприятий,</w:t>
      </w:r>
    </w:p>
    <w:p w:rsidR="000A4C77" w:rsidRDefault="000A4C77" w:rsidP="000A4C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посвященных Декаде пожилых людей </w:t>
      </w:r>
    </w:p>
    <w:p w:rsidR="000A4C77" w:rsidRDefault="000A4C77" w:rsidP="000A4C77">
      <w:pPr>
        <w:jc w:val="both"/>
        <w:rPr>
          <w:sz w:val="28"/>
          <w:szCs w:val="28"/>
        </w:rPr>
      </w:pPr>
    </w:p>
    <w:p w:rsidR="000A4C77" w:rsidRDefault="000A4C77" w:rsidP="000A4C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организации и проведения на территории Серебрянского сельсовета мероприятий, посвященных Декаде пожилых людей, администрация Серебрянского сельсовета</w:t>
      </w:r>
    </w:p>
    <w:p w:rsidR="000A4C77" w:rsidRDefault="000A4C77" w:rsidP="000A4C7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A4C77" w:rsidRDefault="000A4C77" w:rsidP="000A4C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Осуществить подготовку и проведение мероприятий, посвященных Декаде пожилых людей на территории поселения. </w:t>
      </w:r>
    </w:p>
    <w:p w:rsidR="000A4C77" w:rsidRDefault="000A4C77" w:rsidP="000A4C77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план мероприятий, посвященных Декаде пожилых людей (приложение №1).</w:t>
      </w:r>
    </w:p>
    <w:p w:rsidR="000A4C77" w:rsidRDefault="000A4C77" w:rsidP="000A4C77">
      <w:pPr>
        <w:jc w:val="both"/>
        <w:rPr>
          <w:sz w:val="28"/>
          <w:szCs w:val="28"/>
        </w:rPr>
      </w:pPr>
      <w:r>
        <w:rPr>
          <w:sz w:val="28"/>
          <w:szCs w:val="28"/>
        </w:rPr>
        <w:t>3. Работникам МКУК «Серебрянский КДЦ» (</w:t>
      </w:r>
      <w:proofErr w:type="spellStart"/>
      <w:r>
        <w:rPr>
          <w:sz w:val="28"/>
          <w:szCs w:val="28"/>
        </w:rPr>
        <w:t>Делидович</w:t>
      </w:r>
      <w:proofErr w:type="spellEnd"/>
      <w:r>
        <w:rPr>
          <w:sz w:val="28"/>
          <w:szCs w:val="28"/>
        </w:rPr>
        <w:t xml:space="preserve"> О.А.) принять непосредственное участие в подготовке и проведении  утвержденных мероприятий.</w:t>
      </w:r>
    </w:p>
    <w:p w:rsidR="000A4C77" w:rsidRDefault="000A4C77" w:rsidP="000A4C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A4C77" w:rsidRDefault="000A4C77" w:rsidP="000A4C77">
      <w:pPr>
        <w:jc w:val="both"/>
        <w:rPr>
          <w:sz w:val="28"/>
          <w:szCs w:val="28"/>
        </w:rPr>
      </w:pPr>
    </w:p>
    <w:p w:rsidR="000A4C77" w:rsidRDefault="000A4C77" w:rsidP="000A4C77">
      <w:pPr>
        <w:jc w:val="both"/>
        <w:rPr>
          <w:sz w:val="28"/>
          <w:szCs w:val="28"/>
        </w:rPr>
      </w:pPr>
    </w:p>
    <w:p w:rsidR="000A4C77" w:rsidRDefault="000A4C77" w:rsidP="000A4C77">
      <w:pPr>
        <w:jc w:val="both"/>
        <w:rPr>
          <w:sz w:val="28"/>
          <w:szCs w:val="28"/>
        </w:rPr>
      </w:pPr>
    </w:p>
    <w:p w:rsidR="000A4C77" w:rsidRDefault="000A4C77" w:rsidP="000A4C77">
      <w:pPr>
        <w:jc w:val="both"/>
        <w:rPr>
          <w:sz w:val="28"/>
          <w:szCs w:val="28"/>
        </w:rPr>
      </w:pPr>
    </w:p>
    <w:p w:rsidR="000A4C77" w:rsidRDefault="000A4C77" w:rsidP="000A4C7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0A4C77" w:rsidRDefault="000A4C77" w:rsidP="000A4C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Серебрянского сельсовета                                                         А.Н. Писарев. </w:t>
      </w:r>
    </w:p>
    <w:p w:rsidR="000A4C77" w:rsidRDefault="000A4C77" w:rsidP="000A4C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</w:p>
    <w:p w:rsidR="000A4C77" w:rsidRDefault="000A4C77" w:rsidP="000A4C77">
      <w:pPr>
        <w:tabs>
          <w:tab w:val="left" w:pos="6375"/>
          <w:tab w:val="right" w:pos="9355"/>
        </w:tabs>
        <w:rPr>
          <w:sz w:val="28"/>
          <w:szCs w:val="28"/>
        </w:rPr>
      </w:pPr>
    </w:p>
    <w:p w:rsidR="000A4C77" w:rsidRDefault="000A4C77" w:rsidP="000A4C77">
      <w:pPr>
        <w:rPr>
          <w:sz w:val="28"/>
          <w:szCs w:val="28"/>
        </w:rPr>
      </w:pPr>
    </w:p>
    <w:p w:rsidR="000A4C77" w:rsidRDefault="000A4C77" w:rsidP="000A4C77">
      <w:pPr>
        <w:rPr>
          <w:sz w:val="28"/>
          <w:szCs w:val="28"/>
        </w:rPr>
      </w:pPr>
    </w:p>
    <w:p w:rsidR="000A4C77" w:rsidRDefault="000A4C77" w:rsidP="000A4C77">
      <w:pPr>
        <w:rPr>
          <w:sz w:val="28"/>
          <w:szCs w:val="28"/>
        </w:rPr>
      </w:pPr>
    </w:p>
    <w:p w:rsidR="000A4C77" w:rsidRDefault="000A4C77" w:rsidP="000A4C77">
      <w:pPr>
        <w:rPr>
          <w:sz w:val="28"/>
          <w:szCs w:val="28"/>
        </w:rPr>
      </w:pPr>
    </w:p>
    <w:p w:rsidR="000A4C77" w:rsidRDefault="000A4C77" w:rsidP="000A4C7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Приложение № 1 </w:t>
      </w:r>
    </w:p>
    <w:p w:rsidR="000A4C77" w:rsidRDefault="000A4C77" w:rsidP="000A4C7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постановлению    </w:t>
      </w:r>
    </w:p>
    <w:p w:rsidR="000A4C77" w:rsidRDefault="000A4C77" w:rsidP="000A4C7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администрации</w:t>
      </w:r>
    </w:p>
    <w:p w:rsidR="000A4C77" w:rsidRDefault="000A4C77" w:rsidP="000A4C77">
      <w:pPr>
        <w:jc w:val="right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0A4C77" w:rsidRDefault="000A4C77" w:rsidP="000A4C7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от 07.09.2016 г № 96 </w:t>
      </w:r>
    </w:p>
    <w:p w:rsidR="000A4C77" w:rsidRDefault="000A4C77" w:rsidP="000A4C77">
      <w:pPr>
        <w:jc w:val="right"/>
        <w:rPr>
          <w:sz w:val="28"/>
          <w:szCs w:val="28"/>
        </w:rPr>
      </w:pPr>
    </w:p>
    <w:p w:rsidR="000A4C77" w:rsidRDefault="000A4C77" w:rsidP="000A4C77">
      <w:pPr>
        <w:jc w:val="right"/>
        <w:rPr>
          <w:sz w:val="28"/>
          <w:szCs w:val="28"/>
        </w:rPr>
      </w:pPr>
    </w:p>
    <w:p w:rsidR="000A4C77" w:rsidRDefault="000A4C77" w:rsidP="000A4C77">
      <w:pPr>
        <w:jc w:val="right"/>
        <w:rPr>
          <w:sz w:val="28"/>
          <w:szCs w:val="28"/>
        </w:rPr>
      </w:pPr>
    </w:p>
    <w:p w:rsidR="000A4C77" w:rsidRDefault="000A4C77" w:rsidP="000A4C7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Л А Н</w:t>
      </w:r>
    </w:p>
    <w:p w:rsidR="000A4C77" w:rsidRDefault="000A4C77" w:rsidP="000A4C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по подготовке и проведению Декады пожилых </w:t>
      </w:r>
    </w:p>
    <w:p w:rsidR="000A4C77" w:rsidRDefault="000A4C77" w:rsidP="000A4C77">
      <w:pPr>
        <w:jc w:val="center"/>
        <w:rPr>
          <w:sz w:val="28"/>
          <w:szCs w:val="28"/>
        </w:rPr>
      </w:pPr>
      <w:r>
        <w:rPr>
          <w:sz w:val="28"/>
          <w:szCs w:val="28"/>
        </w:rPr>
        <w:t>людей в поселении Серебрянского сельсовета</w:t>
      </w:r>
    </w:p>
    <w:p w:rsidR="000A4C77" w:rsidRDefault="000A4C77" w:rsidP="000A4C77">
      <w:pPr>
        <w:jc w:val="center"/>
        <w:rPr>
          <w:sz w:val="28"/>
          <w:szCs w:val="28"/>
        </w:rPr>
      </w:pPr>
      <w:r>
        <w:rPr>
          <w:sz w:val="28"/>
          <w:szCs w:val="28"/>
        </w:rPr>
        <w:t>2016 год</w:t>
      </w:r>
    </w:p>
    <w:p w:rsidR="000A4C77" w:rsidRDefault="000A4C77" w:rsidP="000A4C77">
      <w:pPr>
        <w:jc w:val="center"/>
        <w:rPr>
          <w:sz w:val="28"/>
          <w:szCs w:val="28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792"/>
        <w:gridCol w:w="1704"/>
        <w:gridCol w:w="2795"/>
      </w:tblGrid>
      <w:tr w:rsidR="000A4C77" w:rsidTr="000A0A3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0A4C77" w:rsidTr="000A0A3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обследования социально-бытовых условий  проживания пожилых людей.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администрации, специалист по социальной работе</w:t>
            </w:r>
          </w:p>
        </w:tc>
      </w:tr>
      <w:tr w:rsidR="000A4C77" w:rsidTr="000A0A33">
        <w:trPr>
          <w:trHeight w:val="15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Концертная программа, посвященная Дню пожилых людей, «И  пусть  летят  года»  во всех населенных пунктах Серебрянского сельсовета, в Серебрянском Доме милосердия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01.10.2016</w:t>
            </w:r>
          </w:p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10.10.2016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«Серебрянский КДЦ»</w:t>
            </w:r>
          </w:p>
        </w:tc>
      </w:tr>
      <w:tr w:rsidR="000A4C77" w:rsidTr="000A0A33">
        <w:trPr>
          <w:trHeight w:val="7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чаепития для пожилых людей.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01.10.2016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77" w:rsidRDefault="000A4C77" w:rsidP="000A0A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</w:tbl>
    <w:p w:rsidR="000A4C77" w:rsidRDefault="000A4C77" w:rsidP="000A4C77">
      <w:pPr>
        <w:jc w:val="both"/>
        <w:rPr>
          <w:sz w:val="28"/>
          <w:szCs w:val="28"/>
        </w:rPr>
      </w:pPr>
    </w:p>
    <w:p w:rsidR="000A4C77" w:rsidRDefault="000A4C77" w:rsidP="000A4C77">
      <w:pPr>
        <w:jc w:val="both"/>
        <w:rPr>
          <w:sz w:val="28"/>
          <w:szCs w:val="28"/>
        </w:rPr>
      </w:pPr>
    </w:p>
    <w:p w:rsidR="006148F2" w:rsidRDefault="006148F2"/>
    <w:sectPr w:rsidR="006148F2" w:rsidSect="00614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C77"/>
    <w:rsid w:val="000A4C77"/>
    <w:rsid w:val="00614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A4C7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0A4C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1975</Characters>
  <Application>Microsoft Office Word</Application>
  <DocSecurity>0</DocSecurity>
  <Lines>16</Lines>
  <Paragraphs>4</Paragraphs>
  <ScaleCrop>false</ScaleCrop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2016-09-21T09:31:00Z</dcterms:created>
  <dcterms:modified xsi:type="dcterms:W3CDTF">2016-09-21T09:31:00Z</dcterms:modified>
</cp:coreProperties>
</file>